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6C" w:rsidRDefault="00834A8A" w:rsidP="005F756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629"/>
            <wp:effectExtent l="0" t="0" r="3175" b="0"/>
            <wp:docPr id="2" name="Рисунок 2" descr="C:\Users\Пользователь\Desktop\положение о совете профил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е о совете профилакт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32" w:rsidRDefault="007A0932" w:rsidP="00834A8A">
      <w:pPr>
        <w:spacing w:after="0" w:line="256" w:lineRule="auto"/>
        <w:ind w:right="15"/>
        <w:rPr>
          <w:rFonts w:ascii="Times New Roman" w:hAnsi="Times New Roman" w:cs="Times New Roman"/>
          <w:sz w:val="24"/>
          <w:szCs w:val="24"/>
        </w:rPr>
      </w:pPr>
    </w:p>
    <w:p w:rsidR="00834A8A" w:rsidRDefault="00834A8A" w:rsidP="00834A8A">
      <w:pPr>
        <w:spacing w:after="0" w:line="256" w:lineRule="auto"/>
        <w:ind w:right="15"/>
        <w:rPr>
          <w:rFonts w:ascii="Times New Roman" w:hAnsi="Times New Roman" w:cs="Times New Roman"/>
          <w:sz w:val="24"/>
          <w:szCs w:val="24"/>
        </w:rPr>
      </w:pPr>
    </w:p>
    <w:p w:rsidR="00834A8A" w:rsidRDefault="00834A8A" w:rsidP="00834A8A">
      <w:pPr>
        <w:spacing w:after="0" w:line="256" w:lineRule="auto"/>
        <w:ind w:right="1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756C" w:rsidRDefault="005F756C" w:rsidP="005F756C">
      <w:pPr>
        <w:spacing w:after="0" w:line="256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:rsidR="005F756C" w:rsidRDefault="00834A8A" w:rsidP="00834A8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1.</w:t>
      </w:r>
      <w:r w:rsidR="005F756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F756C" w:rsidRDefault="005F756C" w:rsidP="005F756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Совет по вопросам профилактики безнадзорности и правонарушений несовершеннолетних (далее – Совет) создается для осуществления профилактики безнадзорности и правонарушений несовершеннолетних обучающихся, защиты их прав и законных интересов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бюджетном </w:t>
      </w:r>
      <w:r>
        <w:rPr>
          <w:rFonts w:ascii="Times New Roman" w:hAnsi="Times New Roman" w:cs="Times New Roman"/>
          <w:sz w:val="28"/>
          <w:szCs w:val="28"/>
        </w:rPr>
        <w:t xml:space="preserve"> дошкольном обр</w:t>
      </w:r>
      <w:r>
        <w:rPr>
          <w:rFonts w:ascii="Times New Roman" w:hAnsi="Times New Roman" w:cs="Times New Roman"/>
          <w:sz w:val="28"/>
          <w:szCs w:val="28"/>
        </w:rPr>
        <w:t>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" 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№19.»</w:t>
      </w:r>
      <w:r>
        <w:rPr>
          <w:rFonts w:ascii="Times New Roman" w:hAnsi="Times New Roman" w:cs="Times New Roman"/>
          <w:sz w:val="28"/>
          <w:szCs w:val="28"/>
        </w:rPr>
        <w:t>г. Уссурийска  Уссурийского городского округа  (далее - Положение) (далее – организация).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Совет в своей деятельности руководствуется настоящим положением, а также: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Конституцией РФ;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Семейным кодексом РФ;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федеральными законами: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от 29.12.2012 № 273-ФЗ «Об образовании в Российской Федерации»;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от 24.07.1998 № 124-ФЗ «Об основных гарантиях прав ребенка в Российской Федерации»;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от 24.06.1999 (ред. от 14.07.2022)  № 120-ФЗ «Об основах системы профилактики безнадзорности правонарушений несовершеннолетних»;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28.04.2016 № АК-923/07;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локальными нормативными актами и уставом организации.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56C" w:rsidRDefault="005F756C" w:rsidP="005F756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Совета</w:t>
      </w:r>
    </w:p>
    <w:p w:rsidR="005F756C" w:rsidRDefault="005F756C" w:rsidP="005F756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Проведение мер по предупреждению безнадзорности,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Организация социально-психологической и педагогической помощи несовершеннолетним с отклонениями в поведении либо несовершеннолетним, имеющим проблемы в обучении, в том числе систематически пропускающим занятия без уважительных причин.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Разработка системы мер по социально-педагогической реабилитации несовершеннолетних, находящихся в группе риска и социально опасном положении.</w:t>
      </w:r>
    </w:p>
    <w:p w:rsidR="005F756C" w:rsidRDefault="005F756C" w:rsidP="005F756C">
      <w:pPr>
        <w:pStyle w:val="a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 Оказание адресной помощи семьям в обучении и воспитании детей.</w:t>
      </w:r>
    </w:p>
    <w:p w:rsidR="005F756C" w:rsidRDefault="005F756C" w:rsidP="005F756C">
      <w:pPr>
        <w:pStyle w:val="a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5F756C" w:rsidRDefault="005F756C" w:rsidP="005F756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функции Совета</w:t>
      </w:r>
    </w:p>
    <w:p w:rsidR="005F756C" w:rsidRDefault="005F756C" w:rsidP="005F756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Диагностическая: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− выявление и анализ причин и условий, способствующих безнадзорности и совершению несовершеннолетними антиобщественных действий;</w:t>
      </w:r>
      <w:proofErr w:type="gramEnd"/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определение системы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выполняющими правила внутреннего распорядка обучающихся;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выработка подходов к организации, осуществлению и оценке инновационной деятельности по профилактике правонарушений 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Организационно-воспитательная: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организация мероприятий, направленных на выполнение требований Федерального закона от 24.06.1999 № 120-ФЗ «Об основах системы профилактики безнадзорности и правонарушений несовершеннолетних»;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координация деятельности педагогического коллектива, социальных работников организации по работе с несовершеннолетними и семьями, оказавшимися в социально опасном положении, неуспевающими обучающимися;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подготовка и проведение совещаний, семинаров, конференций, родительских собраний по проблемам профилактики правонарушений;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− проведение профилактической работы с родителями обучающихся, находящихся в группе риска, систематически не посещающих организацию без уважительных причин и (или) находящихся в социально опасном положении.</w:t>
      </w:r>
      <w:proofErr w:type="gramEnd"/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56C" w:rsidRDefault="005F756C" w:rsidP="005F756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 Совета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4.1. В рамках деятельности Совет вправе: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Запрашивать у педагогов сведения, необходимые для работы Совета, а также приглашать их для получения информации по рассматриваемым вопросам.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Проверять условия содержания и воспитания детей в семье, если такое полномочие возложили на организацию.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Осуществлять контроль воспитательной работы в группах.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Рассматривать информацию, педагогов по вопросам поведения, успеваемости и посещаемости обучающихся, фактам жестокого обращения с детьми со стороны взрослых.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Вносить предложения по вопросам улучшения воспитательной работы в организации.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Вносить предложения руководителю о списке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подлежат постановке на внутренний учет.</w:t>
      </w:r>
    </w:p>
    <w:p w:rsidR="005F756C" w:rsidRDefault="005F756C" w:rsidP="005F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 Информировать от имени организации:</w:t>
      </w:r>
    </w:p>
    <w:p w:rsidR="005F756C" w:rsidRDefault="005F756C" w:rsidP="005F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 прокуратуры – о нарушении прав и свобод несовершеннолетних;</w:t>
      </w:r>
    </w:p>
    <w:p w:rsidR="005F756C" w:rsidRDefault="005F756C" w:rsidP="005F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комиссию по делам несовершеннолетних и защите их прав –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5F756C" w:rsidRDefault="005F756C" w:rsidP="005F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 опеки и попечительства –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5F756C" w:rsidRDefault="005F756C" w:rsidP="005F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орган управления социальной защитой населения – о выявлении несовершеннолетних, нуждающихся в помощи государства в связи с </w:t>
      </w:r>
      <w:r>
        <w:rPr>
          <w:rFonts w:ascii="Times New Roman" w:hAnsi="Times New Roman" w:cs="Times New Roman"/>
          <w:sz w:val="28"/>
          <w:szCs w:val="28"/>
        </w:rPr>
        <w:lastRenderedPageBreak/>
        <w:t>безнадзорностью или беспризорностью, а также о выявлении семей, находящихся в социально опасном положении;</w:t>
      </w:r>
    </w:p>
    <w:p w:rsidR="005F756C" w:rsidRDefault="005F756C" w:rsidP="005F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орган внутренних дел –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действий,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правонарушение или антиобщественные действия.</w:t>
      </w:r>
    </w:p>
    <w:p w:rsidR="005F756C" w:rsidRDefault="005F756C" w:rsidP="005F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56C" w:rsidRDefault="005F756C" w:rsidP="005F756C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Компетенция Совета определена в соответствии с Федеральным Законом от 24.06.1999  №120-ФЗ «Об основах системы профилактики безнадзорности и правонарушений несовершеннолетних» (с изменениями и дополнениями):</w:t>
      </w:r>
    </w:p>
    <w:p w:rsidR="005F756C" w:rsidRDefault="005F756C" w:rsidP="005F756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 и координирование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индивидуальной профилактической работы с обучающимися и их родителями (законными представителями)  в соответствии с категориями, установленными ст.5 Федерального закона от 25.06.1999  № 120-ФЗ «Об основах профилактики безнадзорности и правонарушений несовершеннолетних» (с изменениями и дополнениями), при наличии оснований, в соответствии со ст. 6  Федерального закона от 25.06.1999г.  № 120-ФЗ «Об основах профилактики безнадзорности и правонарушений несовершеннолетних»;</w:t>
      </w:r>
      <w:proofErr w:type="gramEnd"/>
    </w:p>
    <w:p w:rsidR="005F756C" w:rsidRDefault="005F756C" w:rsidP="005F756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поведении, либо несовершеннолетним, имею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м проблемы в обучении;</w:t>
      </w:r>
    </w:p>
    <w:p w:rsidR="005F756C" w:rsidRDefault="005F756C" w:rsidP="005F756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образовательном учреждении, принятие мер по их воспитанию и получению ими общего образования;</w:t>
      </w:r>
    </w:p>
    <w:p w:rsidR="005F756C" w:rsidRDefault="005F756C" w:rsidP="005F756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выявление семей, находящихся в социально опасном положении, и оказание им помощи в обучении и воспитании детей;</w:t>
      </w:r>
    </w:p>
    <w:p w:rsidR="005F756C" w:rsidRDefault="005F756C" w:rsidP="005F756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обеспечение организации в образовательной организации общедоступных спортивных секций, технических и иных кружков, клубов и привлечение к участию в них несовершеннолетних;</w:t>
      </w:r>
    </w:p>
    <w:p w:rsidR="005F756C" w:rsidRDefault="005F756C" w:rsidP="005F756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осуществление  мер  по реализации программ и методик, направленных на формирование законопослушного поведения несовершеннолетних;</w:t>
      </w:r>
    </w:p>
    <w:p w:rsidR="005F756C" w:rsidRDefault="005F756C" w:rsidP="005F756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исполнения представлений и постановлений муниципальной комиссии по делам несовершеннолетних и защите их прав при администрации города Нижневартовска, решений педагогического совета, психолого-педагогического консилиума и прочих органов и организаций в части, касающейся защиты и соблюдения прав обучающихся;</w:t>
      </w:r>
    </w:p>
    <w:p w:rsidR="005F756C" w:rsidRDefault="005F756C" w:rsidP="005F756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 утверждение материалов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их в департамент образования, МКДН и ЗП, УМВД, суд и другие, законодательные и общественные организации города по их требованию;</w:t>
      </w:r>
    </w:p>
    <w:p w:rsidR="005F756C" w:rsidRDefault="005F756C" w:rsidP="005F756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межведомственного взаимодействия между образовательной организацией и органами системы профилактики;</w:t>
      </w:r>
    </w:p>
    <w:p w:rsidR="005F756C" w:rsidRDefault="005F756C" w:rsidP="005F756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социально-педагогической помощи родителям (законным представителям) по преодолению проблем воспитания и обучения детей.</w:t>
      </w:r>
    </w:p>
    <w:p w:rsidR="005F756C" w:rsidRDefault="005F756C" w:rsidP="005F7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56C" w:rsidRDefault="005F756C" w:rsidP="005F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Решения (предложения) Совета профилактики могут носить только профилактический, рекомендательный или предупредительный характер.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56C" w:rsidRDefault="005F756C" w:rsidP="005F756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работы Совета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Совет создается на общественных началах.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состав Совета входят: заместитель заведующего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-методической работе, педагог-психолог, социальный педагог, педагогические работники, члены совета родителей (законных представителей). 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Заседания Совета проводятся по мере необходимости, но не реже одного раза в квартал.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Заседание Совета является правомочным, если на нем присутствует более половины его 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Председатель совета: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осуществляет общее руководство работой Совета;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формирует повестку дня заседаний Совета;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утверждает планы работы Совета;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ведет заседание Совета;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осуществляет иные функции руководства Советом.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Решение Совета оформляется протоколом, который подписывается председателем и секретарем Совета.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Совет принимает решения по вопросам, отнесенным к его компетенции.</w:t>
      </w:r>
    </w:p>
    <w:p w:rsidR="005F756C" w:rsidRDefault="005F756C" w:rsidP="005F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Совет рассматривает собранные по делу материалы, выслушивает объяснения несовершеннолетнего обучающегося, его родителей (законных представителей) и после всестороннего рассмотрения обстоятельств дела разрабатывает план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перечень необходимых мероприятий.</w:t>
      </w:r>
    </w:p>
    <w:p w:rsidR="005F756C" w:rsidRDefault="005F756C" w:rsidP="005F756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F756C" w:rsidRDefault="005F756C" w:rsidP="005F756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5F756C" w:rsidRDefault="005F756C" w:rsidP="005F756C">
      <w:pPr>
        <w:pStyle w:val="a3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утверждения руководителем ДОО и действует до принятия нового Положения. Все Приложения к настоящему Положению, а равно изменения и дополнения, являются его неотъемлемыми частями.</w:t>
      </w:r>
    </w:p>
    <w:p w:rsidR="005F756C" w:rsidRDefault="005F756C" w:rsidP="005F756C">
      <w:pPr>
        <w:pStyle w:val="a3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ind w:left="0" w:firstLine="0"/>
        <w:jc w:val="both"/>
        <w:rPr>
          <w:b/>
          <w:vanish/>
          <w:specVanish/>
        </w:rPr>
      </w:pPr>
      <w:r>
        <w:rPr>
          <w:color w:val="000000"/>
          <w:sz w:val="28"/>
          <w:szCs w:val="28"/>
        </w:rPr>
        <w:t xml:space="preserve">Изменения и дополнения, внесенные в настоящее Положение, если иное не установлено, вступают в силу в порядке, предусмотренном для Положения. Изменения и дополнения, внесенные в настоящее Положение, </w:t>
      </w:r>
      <w:r>
        <w:rPr>
          <w:color w:val="000000"/>
          <w:sz w:val="28"/>
          <w:szCs w:val="28"/>
        </w:rPr>
        <w:lastRenderedPageBreak/>
        <w:t>доводятся до сведения указанных в нем лиц не позднее двух недель с момента вступления его в силу.</w:t>
      </w:r>
    </w:p>
    <w:p w:rsidR="005F756C" w:rsidRDefault="005F756C" w:rsidP="005F756C">
      <w:pPr>
        <w:rPr>
          <w:b/>
        </w:rPr>
      </w:pPr>
      <w:r>
        <w:rPr>
          <w:b/>
        </w:rPr>
        <w:t xml:space="preserve"> </w:t>
      </w:r>
    </w:p>
    <w:p w:rsidR="005F756C" w:rsidRDefault="005F756C" w:rsidP="005F756C">
      <w:pPr>
        <w:rPr>
          <w:b/>
        </w:rPr>
      </w:pPr>
    </w:p>
    <w:p w:rsidR="005F756C" w:rsidRDefault="005F756C" w:rsidP="005F756C">
      <w:pPr>
        <w:spacing w:after="100" w:afterAutospacing="1" w:line="196" w:lineRule="auto"/>
        <w:outlineLvl w:val="7"/>
        <w:rPr>
          <w:rFonts w:eastAsia="Times New Roman"/>
          <w:sz w:val="20"/>
        </w:rPr>
      </w:pPr>
    </w:p>
    <w:p w:rsidR="005F756C" w:rsidRDefault="005F756C" w:rsidP="005F756C">
      <w:pPr>
        <w:rPr>
          <w:b/>
        </w:rPr>
      </w:pPr>
    </w:p>
    <w:p w:rsidR="003C0ED9" w:rsidRDefault="003C0ED9"/>
    <w:sectPr w:rsidR="003C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5D2"/>
    <w:multiLevelType w:val="hybridMultilevel"/>
    <w:tmpl w:val="F640B766"/>
    <w:lvl w:ilvl="0" w:tplc="08BEA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6068E"/>
    <w:multiLevelType w:val="multilevel"/>
    <w:tmpl w:val="2E74633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7C191995"/>
    <w:multiLevelType w:val="multilevel"/>
    <w:tmpl w:val="4CF2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6C"/>
    <w:rsid w:val="003C0ED9"/>
    <w:rsid w:val="005F756C"/>
    <w:rsid w:val="007A0932"/>
    <w:rsid w:val="00834A8A"/>
    <w:rsid w:val="00C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6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56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5F75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5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6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56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5F75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5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2022-11-11T05:15:00Z</cp:lastPrinted>
  <dcterms:created xsi:type="dcterms:W3CDTF">2022-11-11T06:34:00Z</dcterms:created>
  <dcterms:modified xsi:type="dcterms:W3CDTF">2022-11-11T06:34:00Z</dcterms:modified>
</cp:coreProperties>
</file>